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EE7E" w14:textId="298EA000" w:rsidR="00AC534F" w:rsidRDefault="00AC534F" w:rsidP="00FC56DA">
      <w:pPr>
        <w:jc w:val="center"/>
        <w:rPr>
          <w:b/>
        </w:rPr>
      </w:pPr>
      <w:r w:rsidRPr="00AC534F">
        <w:rPr>
          <w:b/>
          <w:lang w:val="vi-VN"/>
        </w:rPr>
        <w:t>ĐÁP ÁN &amp; THANG ĐIỂM ĐỊA 1</w:t>
      </w:r>
      <w:r w:rsidRPr="00AC534F">
        <w:rPr>
          <w:b/>
        </w:rPr>
        <w:t>1</w:t>
      </w:r>
      <w:r w:rsidR="00880B32">
        <w:rPr>
          <w:b/>
        </w:rPr>
        <w:t xml:space="preserve"> </w:t>
      </w:r>
      <w:r w:rsidR="004F7AAD">
        <w:rPr>
          <w:b/>
        </w:rPr>
        <w:t>XH</w:t>
      </w:r>
    </w:p>
    <w:p w14:paraId="0F07ED91" w14:textId="77777777" w:rsidR="00880B32" w:rsidRPr="00FC56DA" w:rsidRDefault="00880B32" w:rsidP="00AC534F">
      <w:pPr>
        <w:spacing w:before="240"/>
        <w:jc w:val="center"/>
        <w:rPr>
          <w:b/>
          <w:sz w:val="2"/>
          <w:szCs w:val="16"/>
        </w:rPr>
      </w:pPr>
    </w:p>
    <w:tbl>
      <w:tblPr>
        <w:tblW w:w="9144" w:type="dxa"/>
        <w:tblInd w:w="93" w:type="dxa"/>
        <w:tblLook w:val="04A0" w:firstRow="1" w:lastRow="0" w:firstColumn="1" w:lastColumn="0" w:noHBand="0" w:noVBand="1"/>
      </w:tblPr>
      <w:tblGrid>
        <w:gridCol w:w="736"/>
        <w:gridCol w:w="550"/>
        <w:gridCol w:w="790"/>
        <w:gridCol w:w="280"/>
        <w:gridCol w:w="736"/>
        <w:gridCol w:w="550"/>
        <w:gridCol w:w="790"/>
        <w:gridCol w:w="280"/>
        <w:gridCol w:w="736"/>
        <w:gridCol w:w="550"/>
        <w:gridCol w:w="790"/>
        <w:gridCol w:w="280"/>
        <w:gridCol w:w="736"/>
        <w:gridCol w:w="550"/>
        <w:gridCol w:w="790"/>
      </w:tblGrid>
      <w:tr w:rsidR="00880B32" w:rsidRPr="00880B32" w14:paraId="7D2879BB" w14:textId="77777777" w:rsidTr="004F7AAD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85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70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648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9FA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032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8ED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7D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BE29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52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13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BD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148F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C4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26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FBC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</w:tr>
      <w:tr w:rsidR="004F7AAD" w:rsidRPr="00880B32" w14:paraId="67A59138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45B" w14:textId="56AC3395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F7A" w14:textId="6C6295A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2E7" w14:textId="4989F45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439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E5BB" w14:textId="65EF6B3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DC4" w14:textId="10BE152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BB8E" w14:textId="2E55FF02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FA18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DCF" w14:textId="7FB20FB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809" w14:textId="7FD3D3C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594F" w14:textId="0322812E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DEB9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3CC" w14:textId="06DA525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4DD" w14:textId="05BF0789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DE43" w14:textId="27A52C7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4F7AAD" w:rsidRPr="00880B32" w14:paraId="6718321D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0C3A" w14:textId="062C074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2B6" w14:textId="1D81B35B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18E" w14:textId="55A9BFF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4EF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AE0" w14:textId="14C90B22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533" w14:textId="081CFFEF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DB6" w14:textId="375D466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9671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5966" w14:textId="1DD0C88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A8F" w14:textId="0996691B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4E2" w14:textId="57C2839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2023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B6FB" w14:textId="5B14D639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93F9" w14:textId="307A8B1E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AAA" w14:textId="3CD8B352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4F7AAD" w:rsidRPr="00880B32" w14:paraId="7E979BDC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1E1" w14:textId="7EC128C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B6F" w14:textId="4A5E6AAA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ADE" w14:textId="554111B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F3AC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C0D" w14:textId="18D3A438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BE7" w14:textId="2DA4C748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3D7" w14:textId="68EDB95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E6A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5425" w14:textId="3339A43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EE6" w14:textId="234AF2A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D721" w14:textId="172A48D5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E435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937" w14:textId="3A28C61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328" w14:textId="74C8275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66A4" w14:textId="36295BC8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4F7AAD" w:rsidRPr="00880B32" w14:paraId="000CB879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18C" w14:textId="460093A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D9E" w14:textId="210CDDB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45B" w14:textId="651A03A5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EB8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5D4" w14:textId="5F717EE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FD1" w14:textId="1FA76699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AB0" w14:textId="4C221E6E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988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7E12" w14:textId="29E227D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D67" w14:textId="789D89C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91F" w14:textId="0418E355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06A5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6B9" w14:textId="2D9245CF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791" w14:textId="3D181ED9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4700" w14:textId="5E5DAFA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4F7AAD" w:rsidRPr="00880B32" w14:paraId="56F64B7B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BBE6" w14:textId="63807D7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140A" w14:textId="5FBCC9C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E95" w14:textId="3FB3A69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E50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823" w14:textId="3D0F6BD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F831" w14:textId="3C0070A5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4D8" w14:textId="099A0D9E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286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9A3" w14:textId="5751EB1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EE7" w14:textId="5E01114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1D9" w14:textId="10FB8C0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41B5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F94" w14:textId="79CAF91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7026" w14:textId="1E68D6AB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468" w14:textId="1CAF3E3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4F7AAD" w:rsidRPr="00880B32" w14:paraId="57796D43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7B5" w14:textId="3A27A3C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D56B" w14:textId="528BA65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3B77" w14:textId="11AC4E9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3D04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4CD" w14:textId="76951DA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47D9" w14:textId="49323E7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5B2" w14:textId="752BB758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CDD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3E7" w14:textId="25ABA29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1B0" w14:textId="51EAACF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C54" w14:textId="6D9E055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F9E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6B7" w14:textId="43BA8B6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DE9" w14:textId="4063938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EE8" w14:textId="7C33C29E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4F7AAD" w:rsidRPr="00880B32" w14:paraId="4BA43779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B27" w14:textId="62D9A6EA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2DF" w14:textId="441DD0D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A0F1" w14:textId="351D508F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807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C5D" w14:textId="14599C4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1FD" w14:textId="6CFE028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775" w14:textId="776AED6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B776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92E" w14:textId="30005A0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636" w14:textId="3ACB08C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A9B1" w14:textId="2EEB097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CE5C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7D7" w14:textId="2F4E68FB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AB1" w14:textId="15F7E24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E3E" w14:textId="6A0A78BE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4F7AAD" w:rsidRPr="00880B32" w14:paraId="6B1A5A31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0CD2" w14:textId="232F4F4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DBC3" w14:textId="0B97704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AE7" w14:textId="4A41BA8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933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5BA" w14:textId="7AA4ABE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65C" w14:textId="1D0B4A1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8F95" w14:textId="18DFE73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789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348" w14:textId="3B72AAB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A0F" w14:textId="0AF5FACB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6050" w14:textId="1A29D399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C61C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1356" w14:textId="1C3EB9B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B0E" w14:textId="588A7D2A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F46" w14:textId="50683128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4F7AAD" w:rsidRPr="00880B32" w14:paraId="2096C417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FADD" w14:textId="5A46DBF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43C" w14:textId="641D838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6B1" w14:textId="7D423A7B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66B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A12" w14:textId="2574428E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079" w14:textId="0185009F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2D49" w14:textId="436ADC82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8F9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13F" w14:textId="3B54489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C117" w14:textId="6313D56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7C14" w14:textId="731FD7C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453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B73" w14:textId="7B3443F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690" w14:textId="0BF2E7D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9FB5" w14:textId="21E11B6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4F7AAD" w:rsidRPr="00880B32" w14:paraId="664FB651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7F5" w14:textId="003A9E0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548" w14:textId="2DF64A1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ED9" w14:textId="54A9EE3A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8FB2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05E" w14:textId="2516970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28A" w14:textId="60E0207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A30" w14:textId="6A0A7FBF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63CE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16E" w14:textId="6490299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09A" w14:textId="171720D9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28BA" w14:textId="4464A2F5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6CE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8BA" w14:textId="34F4E91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9634" w14:textId="138A000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28A" w14:textId="22D7CA6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4F7AAD" w:rsidRPr="00880B32" w14:paraId="02C220B0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27A1" w14:textId="28F6E1BE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C0A" w14:textId="67C0A96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693A" w14:textId="100C88C8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9562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D19" w14:textId="22A0DF48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286" w14:textId="4971E76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B5F" w14:textId="20A55BD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A4D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66D5" w14:textId="222B536E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F53" w14:textId="0B3B7E7B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63BE" w14:textId="5504B4B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88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127" w14:textId="1A2F9BD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83B" w14:textId="5AADDBDA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08B6" w14:textId="2DEA35E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4F7AAD" w:rsidRPr="00880B32" w14:paraId="74572EE6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A912" w14:textId="295EBCD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D08" w14:textId="47A9006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F1E" w14:textId="1C0A1F4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E91D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E7DC" w14:textId="294B536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32B" w14:textId="16772C8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710" w14:textId="45E44DC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C6F9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2975" w14:textId="2918216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2FAA" w14:textId="34B696F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7583" w14:textId="74EFA06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D385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03E" w14:textId="1BCBC11B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CF0" w14:textId="2C0D0D8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0B1C" w14:textId="649D01E9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4F7AAD" w:rsidRPr="00880B32" w14:paraId="6A280010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25D0" w14:textId="3AF61F5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8AEF" w14:textId="518869EA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BA7" w14:textId="2BE1E79F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4CA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B3F" w14:textId="7D2827F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CC4" w14:textId="62F8767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3C9D" w14:textId="2C8AD4F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2D4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927" w14:textId="713CE56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AB7" w14:textId="08D6724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764" w14:textId="3595D8D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0B1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3F8" w14:textId="6BE029DA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761" w14:textId="09BC51D8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641" w14:textId="4626827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4F7AAD" w:rsidRPr="00880B32" w14:paraId="60A5888F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559" w14:textId="5F122B9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184" w14:textId="50C7590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1B0" w14:textId="5AB47855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C146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714" w14:textId="3D4CABA5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6380" w14:textId="59FAEC83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B4A" w14:textId="42DB639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543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D15" w14:textId="0D5678A9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55A" w14:textId="74AF1F0F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7CE" w14:textId="3B4F53B5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F9A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F66" w14:textId="77986898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EB1" w14:textId="46F3183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90E" w14:textId="07C419D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4F7AAD" w:rsidRPr="00880B32" w14:paraId="187648FC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422" w14:textId="1C83956E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28E" w14:textId="7C3F332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222" w14:textId="7C390012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64F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E403" w14:textId="625D50F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396" w14:textId="14E83F32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BEE" w14:textId="52728B3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1C85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2BD" w14:textId="70020FC2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6DE2" w14:textId="5FDA953C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4D0B" w14:textId="00365904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85F3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C9" w14:textId="1AADCDA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DC3" w14:textId="23911E7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9B44" w14:textId="74570FF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4F7AAD" w:rsidRPr="00880B32" w14:paraId="089674B5" w14:textId="77777777" w:rsidTr="004F7AAD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7C1" w14:textId="1530342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102D" w14:textId="0FF57D70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5681" w14:textId="5DFCC522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69A0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C5E" w14:textId="025AD336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4C3" w14:textId="5E15BA87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2AD" w14:textId="0F21770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56B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0AF" w14:textId="7D7C6F8F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6DB" w14:textId="4663FFCD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53B" w14:textId="48C4023A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413" w14:textId="77777777" w:rsidR="004F7AAD" w:rsidRPr="00880B32" w:rsidRDefault="004F7AAD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5FF" w14:textId="7BE0F92A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137" w14:textId="6F59B072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2BD6" w14:textId="5BF3B081" w:rsidR="004F7AAD" w:rsidRPr="00880B32" w:rsidRDefault="004F7AAD" w:rsidP="00880B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</w:tbl>
    <w:p w14:paraId="6E082A58" w14:textId="77777777" w:rsidR="00AC534F" w:rsidRDefault="00AC534F" w:rsidP="00AC534F">
      <w:pPr>
        <w:spacing w:before="240"/>
        <w:ind w:firstLine="283"/>
        <w:jc w:val="center"/>
        <w:rPr>
          <w:sz w:val="2"/>
        </w:rPr>
      </w:pPr>
    </w:p>
    <w:p w14:paraId="183E23D6" w14:textId="77777777" w:rsidR="004F7AAD" w:rsidRDefault="004F7AAD" w:rsidP="00AC534F">
      <w:pPr>
        <w:spacing w:before="240"/>
        <w:ind w:firstLine="283"/>
        <w:jc w:val="center"/>
        <w:rPr>
          <w:sz w:val="2"/>
        </w:rPr>
      </w:pPr>
    </w:p>
    <w:p w14:paraId="22F190E6" w14:textId="77777777" w:rsidR="004F7AAD" w:rsidRDefault="004F7AAD" w:rsidP="00AC534F">
      <w:pPr>
        <w:spacing w:before="240"/>
        <w:ind w:firstLine="283"/>
        <w:jc w:val="center"/>
        <w:rPr>
          <w:sz w:val="2"/>
        </w:rPr>
      </w:pPr>
    </w:p>
    <w:p w14:paraId="28509E53" w14:textId="77777777" w:rsidR="004F7AAD" w:rsidRDefault="004F7AAD" w:rsidP="00AC534F">
      <w:pPr>
        <w:spacing w:before="240"/>
        <w:ind w:firstLine="283"/>
        <w:jc w:val="center"/>
        <w:rPr>
          <w:sz w:val="2"/>
        </w:rPr>
      </w:pPr>
    </w:p>
    <w:p w14:paraId="13C6F310" w14:textId="77777777" w:rsidR="004F7AAD" w:rsidRPr="00707CD2" w:rsidRDefault="004F7AAD" w:rsidP="004F7AAD">
      <w:pPr>
        <w:rPr>
          <w:b/>
          <w:sz w:val="26"/>
          <w:szCs w:val="26"/>
          <w:u w:val="single"/>
          <w:lang w:val="vi-VN"/>
        </w:rPr>
      </w:pPr>
      <w:r>
        <w:rPr>
          <w:b/>
          <w:sz w:val="26"/>
          <w:szCs w:val="26"/>
          <w:u w:val="single"/>
          <w:lang w:val="vi-VN"/>
        </w:rPr>
        <w:t xml:space="preserve">II/ TỰ LUẬN: ( </w:t>
      </w:r>
      <w:r>
        <w:rPr>
          <w:b/>
          <w:sz w:val="26"/>
          <w:szCs w:val="26"/>
          <w:u w:val="single"/>
        </w:rPr>
        <w:t>6</w:t>
      </w:r>
      <w:r w:rsidRPr="00707CD2">
        <w:rPr>
          <w:b/>
          <w:sz w:val="26"/>
          <w:szCs w:val="26"/>
          <w:u w:val="single"/>
          <w:lang w:val="vi-VN"/>
        </w:rPr>
        <w:t xml:space="preserve"> ĐIỂM)</w:t>
      </w:r>
    </w:p>
    <w:p w14:paraId="526767A1" w14:textId="77777777" w:rsidR="004F7AAD" w:rsidRPr="00707CD2" w:rsidRDefault="004F7AAD" w:rsidP="004F7AAD">
      <w:pPr>
        <w:spacing w:line="312" w:lineRule="auto"/>
        <w:ind w:right="340"/>
        <w:rPr>
          <w:b/>
          <w:sz w:val="26"/>
          <w:szCs w:val="26"/>
          <w:u w:val="single"/>
          <w:lang w:val="vi-VN"/>
        </w:rPr>
      </w:pPr>
      <w:r w:rsidRPr="00707CD2">
        <w:rPr>
          <w:b/>
          <w:sz w:val="26"/>
          <w:szCs w:val="26"/>
          <w:u w:val="single"/>
          <w:lang w:val="vi-VN"/>
        </w:rPr>
        <w:t>Câu 1: cho biết diện tích và đặc điểm dân cư của Liên Bang Nga ? ( 2đ)</w:t>
      </w:r>
    </w:p>
    <w:p w14:paraId="63FF7BE1" w14:textId="77777777" w:rsidR="004F7AAD" w:rsidRPr="00707CD2" w:rsidRDefault="004F7AAD" w:rsidP="004F7AAD">
      <w:pPr>
        <w:spacing w:line="312" w:lineRule="auto"/>
        <w:ind w:right="340"/>
        <w:rPr>
          <w:b/>
          <w:sz w:val="26"/>
          <w:szCs w:val="26"/>
          <w:u w:val="single"/>
          <w:lang w:val="vi-VN"/>
        </w:rPr>
      </w:pPr>
      <w:r w:rsidRPr="00707CD2">
        <w:rPr>
          <w:b/>
          <w:sz w:val="26"/>
          <w:szCs w:val="26"/>
          <w:u w:val="single"/>
          <w:lang w:val="vi-VN"/>
        </w:rPr>
        <w:t>1/ diện tích và dặc điểm dân cư</w:t>
      </w:r>
    </w:p>
    <w:p w14:paraId="5B405242" w14:textId="77777777" w:rsidR="004F7AAD" w:rsidRPr="00707CD2" w:rsidRDefault="004F7AAD" w:rsidP="004F7AAD">
      <w:pPr>
        <w:ind w:right="340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Diện tích:  17,1 triệu km</w:t>
      </w:r>
      <w:r w:rsidRPr="00707CD2">
        <w:rPr>
          <w:b/>
          <w:sz w:val="26"/>
          <w:szCs w:val="26"/>
          <w:vertAlign w:val="superscript"/>
          <w:lang w:val="vi-VN"/>
        </w:rPr>
        <w:t>2</w:t>
      </w:r>
    </w:p>
    <w:p w14:paraId="4DA0A0EB" w14:textId="77777777" w:rsidR="004F7AAD" w:rsidRPr="00707CD2" w:rsidRDefault="004F7AAD" w:rsidP="004F7AAD">
      <w:pPr>
        <w:ind w:right="48"/>
        <w:jc w:val="both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Dân số đông: 143,7 triệu người (2014), đứng thứ 9 trên thế giới.</w:t>
      </w:r>
    </w:p>
    <w:p w14:paraId="264A2346" w14:textId="77777777" w:rsidR="004F7AAD" w:rsidRPr="00707CD2" w:rsidRDefault="004F7AAD" w:rsidP="004F7AAD">
      <w:pPr>
        <w:ind w:right="48"/>
        <w:jc w:val="both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Dân số có xu hướng giảm liên tục qua các năm, tỷ suất gia tăng dân số tự nhiên âm</w:t>
      </w:r>
    </w:p>
    <w:p w14:paraId="05380E59" w14:textId="77777777" w:rsidR="004F7AAD" w:rsidRPr="00707CD2" w:rsidRDefault="004F7AAD" w:rsidP="004F7AAD">
      <w:pPr>
        <w:ind w:right="340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Tốc độ gia tăng giảm do di cư  nên thiếu nguồn lao động.</w:t>
      </w:r>
    </w:p>
    <w:p w14:paraId="528B1E9C" w14:textId="77777777" w:rsidR="004F7AAD" w:rsidRPr="00707CD2" w:rsidRDefault="004F7AAD" w:rsidP="004F7AAD">
      <w:pPr>
        <w:ind w:right="340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Dân cư phân bố không đều, Tập trung ở phía Tây và phía Nam</w:t>
      </w:r>
    </w:p>
    <w:p w14:paraId="3E221BF1" w14:textId="77777777" w:rsidR="004F7AAD" w:rsidRPr="00707CD2" w:rsidRDefault="004F7AAD" w:rsidP="004F7AAD">
      <w:pPr>
        <w:ind w:right="48"/>
        <w:jc w:val="both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Mật độ dân số trung bình thấp (8,4 người/km</w:t>
      </w:r>
      <w:r w:rsidRPr="00707CD2">
        <w:rPr>
          <w:sz w:val="26"/>
          <w:szCs w:val="26"/>
          <w:vertAlign w:val="superscript"/>
          <w:lang w:val="vi-VN"/>
        </w:rPr>
        <w:t>2</w:t>
      </w:r>
      <w:r w:rsidRPr="00707CD2">
        <w:rPr>
          <w:sz w:val="26"/>
          <w:szCs w:val="26"/>
          <w:lang w:val="vi-VN"/>
        </w:rPr>
        <w:t xml:space="preserve">), </w:t>
      </w:r>
    </w:p>
    <w:p w14:paraId="3D96BB27" w14:textId="77777777" w:rsidR="004F7AAD" w:rsidRPr="00707CD2" w:rsidRDefault="004F7AAD" w:rsidP="004F7AAD">
      <w:pPr>
        <w:ind w:right="48"/>
        <w:jc w:val="both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Có hơn 100 dân tộc, 80% là người Nga, ngoài ra còn có người Tác-ta, Chu-vát, Bát-xkia.</w:t>
      </w:r>
    </w:p>
    <w:p w14:paraId="5A968F66" w14:textId="77777777" w:rsidR="004F7AAD" w:rsidRPr="00707CD2" w:rsidRDefault="004F7AAD" w:rsidP="004F7AAD">
      <w:pPr>
        <w:ind w:right="340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Tỉ lệ dân thành thị cao: chiếm 70% dan số cả nước</w:t>
      </w:r>
    </w:p>
    <w:p w14:paraId="37D696AB" w14:textId="77777777" w:rsidR="004F7AAD" w:rsidRDefault="004F7AAD" w:rsidP="004F7AAD">
      <w:pPr>
        <w:rPr>
          <w:b/>
          <w:sz w:val="26"/>
          <w:szCs w:val="26"/>
          <w:u w:val="single"/>
        </w:rPr>
      </w:pPr>
    </w:p>
    <w:p w14:paraId="5D0819CA" w14:textId="77777777" w:rsidR="004F7AAD" w:rsidRPr="00707CD2" w:rsidRDefault="004F7AAD" w:rsidP="004F7AAD">
      <w:pPr>
        <w:rPr>
          <w:b/>
          <w:sz w:val="26"/>
          <w:szCs w:val="26"/>
        </w:rPr>
      </w:pPr>
      <w:bookmarkStart w:id="0" w:name="_GoBack"/>
      <w:bookmarkEnd w:id="0"/>
      <w:r w:rsidRPr="00707CD2">
        <w:rPr>
          <w:b/>
          <w:sz w:val="26"/>
          <w:szCs w:val="26"/>
          <w:u w:val="single"/>
          <w:lang w:val="vi-VN"/>
        </w:rPr>
        <w:t xml:space="preserve">Câu 2: </w:t>
      </w:r>
      <w:r w:rsidRPr="00707CD2">
        <w:rPr>
          <w:b/>
          <w:sz w:val="26"/>
          <w:szCs w:val="26"/>
        </w:rPr>
        <w:t xml:space="preserve">: </w:t>
      </w:r>
      <w:r w:rsidRPr="00707CD2">
        <w:rPr>
          <w:b/>
          <w:i/>
          <w:sz w:val="26"/>
          <w:szCs w:val="26"/>
        </w:rPr>
        <w:t>(2 điểm)</w:t>
      </w:r>
    </w:p>
    <w:p w14:paraId="1AD23D24" w14:textId="77777777" w:rsidR="004F7AAD" w:rsidRPr="00707CD2" w:rsidRDefault="004F7AAD" w:rsidP="004F7AAD">
      <w:pPr>
        <w:rPr>
          <w:sz w:val="26"/>
          <w:szCs w:val="26"/>
        </w:rPr>
      </w:pPr>
      <w:r w:rsidRPr="00707CD2">
        <w:rPr>
          <w:sz w:val="26"/>
          <w:szCs w:val="26"/>
        </w:rPr>
        <w:t>Nêu các thành tựu kinh tế của Liên bang Nga?</w:t>
      </w:r>
    </w:p>
    <w:p w14:paraId="0E8050FE" w14:textId="77777777" w:rsidR="004F7AAD" w:rsidRPr="00707CD2" w:rsidRDefault="004F7AAD" w:rsidP="004F7AAD">
      <w:pPr>
        <w:ind w:left="360" w:right="340"/>
        <w:rPr>
          <w:sz w:val="26"/>
          <w:szCs w:val="26"/>
          <w:lang w:val="vi-VN"/>
        </w:rPr>
      </w:pPr>
      <w:r w:rsidRPr="00707CD2">
        <w:rPr>
          <w:sz w:val="26"/>
          <w:szCs w:val="26"/>
        </w:rPr>
        <w:t xml:space="preserve">- </w:t>
      </w:r>
      <w:r w:rsidRPr="00707CD2">
        <w:rPr>
          <w:sz w:val="26"/>
          <w:szCs w:val="26"/>
          <w:lang w:val="vi-VN"/>
        </w:rPr>
        <w:t>Tình hình chính trị, xã hội ổn định.</w:t>
      </w:r>
    </w:p>
    <w:p w14:paraId="6BAFDB9D" w14:textId="77777777" w:rsidR="004F7AAD" w:rsidRPr="00707CD2" w:rsidRDefault="004F7AAD" w:rsidP="004F7AAD">
      <w:pPr>
        <w:ind w:left="360" w:right="340"/>
        <w:rPr>
          <w:sz w:val="26"/>
          <w:szCs w:val="26"/>
          <w:lang w:val="vi-VN"/>
        </w:rPr>
      </w:pPr>
      <w:r w:rsidRPr="00707CD2">
        <w:rPr>
          <w:sz w:val="26"/>
          <w:szCs w:val="26"/>
        </w:rPr>
        <w:t xml:space="preserve">- </w:t>
      </w:r>
      <w:r w:rsidRPr="00707CD2">
        <w:rPr>
          <w:sz w:val="26"/>
          <w:szCs w:val="26"/>
          <w:lang w:val="vi-VN"/>
        </w:rPr>
        <w:t>Sản lượng các ngành kinh tế tăng.</w:t>
      </w:r>
    </w:p>
    <w:p w14:paraId="548910D7" w14:textId="77777777" w:rsidR="004F7AAD" w:rsidRPr="00707CD2" w:rsidRDefault="004F7AAD" w:rsidP="004F7AAD">
      <w:pPr>
        <w:ind w:left="360" w:right="340"/>
        <w:rPr>
          <w:sz w:val="26"/>
          <w:szCs w:val="26"/>
          <w:lang w:val="vi-VN"/>
        </w:rPr>
      </w:pPr>
      <w:r w:rsidRPr="00707CD2">
        <w:rPr>
          <w:sz w:val="26"/>
          <w:szCs w:val="26"/>
        </w:rPr>
        <w:t xml:space="preserve">- </w:t>
      </w:r>
      <w:r w:rsidRPr="00707CD2">
        <w:rPr>
          <w:sz w:val="26"/>
          <w:szCs w:val="26"/>
          <w:lang w:val="vi-VN"/>
        </w:rPr>
        <w:t>Tốc độ tăng trưởng kinh tế cao.</w:t>
      </w:r>
    </w:p>
    <w:p w14:paraId="2957FD38" w14:textId="77777777" w:rsidR="004F7AAD" w:rsidRPr="00707CD2" w:rsidRDefault="004F7AAD" w:rsidP="004F7AAD">
      <w:pPr>
        <w:ind w:left="360" w:right="340"/>
        <w:rPr>
          <w:sz w:val="26"/>
          <w:szCs w:val="26"/>
          <w:lang w:val="vi-VN"/>
        </w:rPr>
      </w:pPr>
      <w:r w:rsidRPr="00707CD2">
        <w:rPr>
          <w:sz w:val="26"/>
          <w:szCs w:val="26"/>
        </w:rPr>
        <w:t xml:space="preserve">- </w:t>
      </w:r>
      <w:r w:rsidRPr="00707CD2">
        <w:rPr>
          <w:sz w:val="26"/>
          <w:szCs w:val="26"/>
          <w:lang w:val="vi-VN"/>
        </w:rPr>
        <w:t>Giá trị xuất siêu tăng liên tục.</w:t>
      </w:r>
    </w:p>
    <w:p w14:paraId="2F9A2383" w14:textId="77777777" w:rsidR="004F7AAD" w:rsidRPr="00707CD2" w:rsidRDefault="004F7AAD" w:rsidP="004F7AAD">
      <w:pPr>
        <w:ind w:left="360" w:right="340"/>
        <w:rPr>
          <w:sz w:val="26"/>
          <w:szCs w:val="26"/>
          <w:lang w:val="vi-VN"/>
        </w:rPr>
      </w:pPr>
      <w:r w:rsidRPr="00707CD2">
        <w:rPr>
          <w:sz w:val="26"/>
          <w:szCs w:val="26"/>
        </w:rPr>
        <w:t xml:space="preserve">- </w:t>
      </w:r>
      <w:r w:rsidRPr="00707CD2">
        <w:rPr>
          <w:sz w:val="26"/>
          <w:szCs w:val="26"/>
          <w:lang w:val="vi-VN"/>
        </w:rPr>
        <w:t>Thanh toán nợ nước ngoài.</w:t>
      </w:r>
    </w:p>
    <w:p w14:paraId="47512E15" w14:textId="77777777" w:rsidR="004F7AAD" w:rsidRPr="00707CD2" w:rsidRDefault="004F7AAD" w:rsidP="004F7AAD">
      <w:pPr>
        <w:ind w:left="360" w:right="340"/>
        <w:rPr>
          <w:sz w:val="26"/>
          <w:szCs w:val="26"/>
          <w:lang w:val="vi-VN"/>
        </w:rPr>
      </w:pPr>
      <w:r w:rsidRPr="00707CD2">
        <w:rPr>
          <w:sz w:val="26"/>
          <w:szCs w:val="26"/>
        </w:rPr>
        <w:t xml:space="preserve">- </w:t>
      </w:r>
      <w:r w:rsidRPr="00707CD2">
        <w:rPr>
          <w:sz w:val="26"/>
          <w:szCs w:val="26"/>
          <w:lang w:val="vi-VN"/>
        </w:rPr>
        <w:t>Dự trữ ngoại tệ lớn thứ 4 thế giới</w:t>
      </w:r>
    </w:p>
    <w:p w14:paraId="1061BF23" w14:textId="77777777" w:rsidR="004F7AAD" w:rsidRPr="00707CD2" w:rsidRDefault="004F7AAD" w:rsidP="004F7AAD">
      <w:pPr>
        <w:ind w:left="360" w:right="340"/>
        <w:rPr>
          <w:sz w:val="26"/>
          <w:szCs w:val="26"/>
          <w:lang w:val="vi-VN"/>
        </w:rPr>
      </w:pPr>
      <w:r w:rsidRPr="00707CD2">
        <w:rPr>
          <w:sz w:val="26"/>
          <w:szCs w:val="26"/>
        </w:rPr>
        <w:t xml:space="preserve">- </w:t>
      </w:r>
      <w:r w:rsidRPr="00707CD2">
        <w:rPr>
          <w:sz w:val="26"/>
          <w:szCs w:val="26"/>
          <w:lang w:val="vi-VN"/>
        </w:rPr>
        <w:t>Nằm trong 8 nước có nền công nghiệp hàng đầu thế giới (G8).</w:t>
      </w:r>
    </w:p>
    <w:p w14:paraId="10EE5D96" w14:textId="77777777" w:rsidR="004F7AAD" w:rsidRPr="00707CD2" w:rsidRDefault="004F7AAD" w:rsidP="004F7AAD">
      <w:pPr>
        <w:ind w:left="360" w:right="340"/>
        <w:rPr>
          <w:sz w:val="26"/>
          <w:szCs w:val="26"/>
          <w:lang w:val="vi-VN"/>
        </w:rPr>
      </w:pPr>
      <w:r w:rsidRPr="00707CD2">
        <w:rPr>
          <w:sz w:val="26"/>
          <w:szCs w:val="26"/>
        </w:rPr>
        <w:t xml:space="preserve">- </w:t>
      </w:r>
      <w:r w:rsidRPr="00707CD2">
        <w:rPr>
          <w:sz w:val="26"/>
          <w:szCs w:val="26"/>
          <w:lang w:val="vi-VN"/>
        </w:rPr>
        <w:t>Vị thế của Liên Bang Nga càng nâng cao trên trường quốc tế.</w:t>
      </w:r>
    </w:p>
    <w:p w14:paraId="2388FBFD" w14:textId="77777777" w:rsidR="004F7AAD" w:rsidRPr="00707CD2" w:rsidRDefault="004F7AAD" w:rsidP="004F7AAD">
      <w:pPr>
        <w:spacing w:line="312" w:lineRule="auto"/>
        <w:ind w:right="340"/>
        <w:rPr>
          <w:b/>
          <w:sz w:val="26"/>
          <w:szCs w:val="26"/>
          <w:u w:val="single"/>
          <w:lang w:val="vi-VN"/>
        </w:rPr>
      </w:pPr>
    </w:p>
    <w:p w14:paraId="5937F119" w14:textId="77777777" w:rsidR="004F7AAD" w:rsidRPr="00707CD2" w:rsidRDefault="004F7AAD" w:rsidP="004F7AAD">
      <w:pPr>
        <w:rPr>
          <w:sz w:val="26"/>
          <w:szCs w:val="26"/>
          <w:u w:val="single"/>
          <w:lang w:val="vi-VN"/>
        </w:rPr>
      </w:pPr>
      <w:r w:rsidRPr="00707CD2">
        <w:rPr>
          <w:b/>
          <w:sz w:val="26"/>
          <w:szCs w:val="26"/>
          <w:u w:val="single"/>
          <w:lang w:val="vi-VN"/>
        </w:rPr>
        <w:t>Câu 3: Cho bảng số liệu: ( 2đ)</w:t>
      </w:r>
    </w:p>
    <w:p w14:paraId="52294444" w14:textId="77777777" w:rsidR="004F7AAD" w:rsidRPr="00707CD2" w:rsidRDefault="004F7AAD" w:rsidP="004F7AAD">
      <w:pPr>
        <w:ind w:left="48" w:right="48"/>
        <w:rPr>
          <w:sz w:val="26"/>
          <w:szCs w:val="26"/>
          <w:lang w:val="vi-VN"/>
        </w:rPr>
      </w:pPr>
    </w:p>
    <w:p w14:paraId="142CCC08" w14:textId="77777777" w:rsidR="004F7AAD" w:rsidRPr="00707CD2" w:rsidRDefault="004F7AAD" w:rsidP="004F7AAD">
      <w:pPr>
        <w:ind w:left="48" w:right="48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 xml:space="preserve">Câu 3 : a) tốc độ tăn trưởng: </w:t>
      </w:r>
    </w:p>
    <w:p w14:paraId="159C14E4" w14:textId="77777777" w:rsidR="004F7AAD" w:rsidRPr="00707CD2" w:rsidRDefault="004F7AAD" w:rsidP="004F7AAD">
      <w:pPr>
        <w:ind w:left="48" w:right="48"/>
        <w:rPr>
          <w:sz w:val="26"/>
          <w:szCs w:val="26"/>
          <w:lang w:val="vi-VN"/>
        </w:rPr>
      </w:pP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2328"/>
        <w:gridCol w:w="1701"/>
        <w:gridCol w:w="1843"/>
        <w:gridCol w:w="1843"/>
        <w:gridCol w:w="1813"/>
      </w:tblGrid>
      <w:tr w:rsidR="004F7AAD" w:rsidRPr="00707CD2" w14:paraId="1FEE49F8" w14:textId="77777777" w:rsidTr="003917FA">
        <w:tc>
          <w:tcPr>
            <w:tcW w:w="2328" w:type="dxa"/>
            <w:vAlign w:val="center"/>
          </w:tcPr>
          <w:p w14:paraId="1FDA3B55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lastRenderedPageBreak/>
              <w:t>Sản phẩm</w:t>
            </w:r>
          </w:p>
        </w:tc>
        <w:tc>
          <w:tcPr>
            <w:tcW w:w="1701" w:type="dxa"/>
            <w:vAlign w:val="center"/>
          </w:tcPr>
          <w:p w14:paraId="1222F0D1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1995</w:t>
            </w:r>
          </w:p>
        </w:tc>
        <w:tc>
          <w:tcPr>
            <w:tcW w:w="1843" w:type="dxa"/>
            <w:vAlign w:val="center"/>
          </w:tcPr>
          <w:p w14:paraId="617D3999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2001</w:t>
            </w:r>
          </w:p>
        </w:tc>
        <w:tc>
          <w:tcPr>
            <w:tcW w:w="1843" w:type="dxa"/>
            <w:vAlign w:val="center"/>
          </w:tcPr>
          <w:p w14:paraId="1C177ADA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2003</w:t>
            </w:r>
          </w:p>
        </w:tc>
        <w:tc>
          <w:tcPr>
            <w:tcW w:w="1813" w:type="dxa"/>
            <w:vAlign w:val="center"/>
          </w:tcPr>
          <w:p w14:paraId="4BD0AF9F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2005</w:t>
            </w:r>
          </w:p>
        </w:tc>
      </w:tr>
      <w:tr w:rsidR="004F7AAD" w:rsidRPr="00707CD2" w14:paraId="3FB84A98" w14:textId="77777777" w:rsidTr="003917FA">
        <w:tc>
          <w:tcPr>
            <w:tcW w:w="2328" w:type="dxa"/>
            <w:vAlign w:val="center"/>
          </w:tcPr>
          <w:p w14:paraId="13987574" w14:textId="77777777" w:rsidR="004F7AAD" w:rsidRPr="00707CD2" w:rsidRDefault="004F7AAD" w:rsidP="003917FA">
            <w:pPr>
              <w:ind w:right="48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Dầu mỏ ( %)</w:t>
            </w:r>
          </w:p>
        </w:tc>
        <w:tc>
          <w:tcPr>
            <w:tcW w:w="1701" w:type="dxa"/>
            <w:vAlign w:val="center"/>
          </w:tcPr>
          <w:p w14:paraId="5ADEAC1F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843" w:type="dxa"/>
            <w:vAlign w:val="center"/>
          </w:tcPr>
          <w:p w14:paraId="2B7DF7F5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11,47</w:t>
            </w:r>
          </w:p>
        </w:tc>
        <w:tc>
          <w:tcPr>
            <w:tcW w:w="1843" w:type="dxa"/>
            <w:vAlign w:val="center"/>
          </w:tcPr>
          <w:p w14:paraId="1A9E2B8D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131,14</w:t>
            </w:r>
          </w:p>
        </w:tc>
        <w:tc>
          <w:tcPr>
            <w:tcW w:w="1813" w:type="dxa"/>
            <w:vAlign w:val="center"/>
          </w:tcPr>
          <w:p w14:paraId="40F986E1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154,09</w:t>
            </w:r>
          </w:p>
        </w:tc>
      </w:tr>
      <w:tr w:rsidR="004F7AAD" w:rsidRPr="00707CD2" w14:paraId="3D47D468" w14:textId="77777777" w:rsidTr="003917FA">
        <w:tc>
          <w:tcPr>
            <w:tcW w:w="2328" w:type="dxa"/>
            <w:vAlign w:val="center"/>
          </w:tcPr>
          <w:p w14:paraId="1C126F6E" w14:textId="77777777" w:rsidR="004F7AAD" w:rsidRPr="00707CD2" w:rsidRDefault="004F7AAD" w:rsidP="003917FA">
            <w:pPr>
              <w:ind w:right="48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Than ( %)</w:t>
            </w:r>
          </w:p>
        </w:tc>
        <w:tc>
          <w:tcPr>
            <w:tcW w:w="1701" w:type="dxa"/>
            <w:vAlign w:val="center"/>
          </w:tcPr>
          <w:p w14:paraId="0A498A02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843" w:type="dxa"/>
            <w:vAlign w:val="center"/>
          </w:tcPr>
          <w:p w14:paraId="4240274C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100,96</w:t>
            </w:r>
          </w:p>
        </w:tc>
        <w:tc>
          <w:tcPr>
            <w:tcW w:w="1843" w:type="dxa"/>
            <w:vAlign w:val="center"/>
          </w:tcPr>
          <w:p w14:paraId="32306DC5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108,56</w:t>
            </w:r>
          </w:p>
        </w:tc>
        <w:tc>
          <w:tcPr>
            <w:tcW w:w="1813" w:type="dxa"/>
            <w:vAlign w:val="center"/>
          </w:tcPr>
          <w:p w14:paraId="06EFEC45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110,15</w:t>
            </w:r>
          </w:p>
        </w:tc>
      </w:tr>
      <w:tr w:rsidR="004F7AAD" w:rsidRPr="00707CD2" w14:paraId="43A2A249" w14:textId="77777777" w:rsidTr="003917FA">
        <w:tc>
          <w:tcPr>
            <w:tcW w:w="2328" w:type="dxa"/>
            <w:vAlign w:val="center"/>
          </w:tcPr>
          <w:p w14:paraId="07AC5C3F" w14:textId="77777777" w:rsidR="004F7AAD" w:rsidRPr="00707CD2" w:rsidRDefault="004F7AAD" w:rsidP="003917FA">
            <w:pPr>
              <w:ind w:right="48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Điện ( %)</w:t>
            </w:r>
          </w:p>
        </w:tc>
        <w:tc>
          <w:tcPr>
            <w:tcW w:w="1701" w:type="dxa"/>
            <w:vAlign w:val="center"/>
          </w:tcPr>
          <w:p w14:paraId="7A5B94C8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843" w:type="dxa"/>
            <w:vAlign w:val="center"/>
          </w:tcPr>
          <w:p w14:paraId="2667A9D4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96,68</w:t>
            </w:r>
          </w:p>
        </w:tc>
        <w:tc>
          <w:tcPr>
            <w:tcW w:w="1843" w:type="dxa"/>
            <w:vAlign w:val="center"/>
          </w:tcPr>
          <w:p w14:paraId="71EAF684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100,79</w:t>
            </w:r>
          </w:p>
        </w:tc>
        <w:tc>
          <w:tcPr>
            <w:tcW w:w="1813" w:type="dxa"/>
            <w:vAlign w:val="center"/>
          </w:tcPr>
          <w:p w14:paraId="5E001140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108,78</w:t>
            </w:r>
          </w:p>
        </w:tc>
      </w:tr>
      <w:tr w:rsidR="004F7AAD" w:rsidRPr="00707CD2" w14:paraId="49A43124" w14:textId="77777777" w:rsidTr="003917FA">
        <w:tc>
          <w:tcPr>
            <w:tcW w:w="2328" w:type="dxa"/>
            <w:vAlign w:val="center"/>
          </w:tcPr>
          <w:p w14:paraId="5138A2C9" w14:textId="77777777" w:rsidR="004F7AAD" w:rsidRPr="00707CD2" w:rsidRDefault="004F7AAD" w:rsidP="003917FA">
            <w:pPr>
              <w:ind w:right="48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Giấy ( %)</w:t>
            </w:r>
          </w:p>
        </w:tc>
        <w:tc>
          <w:tcPr>
            <w:tcW w:w="1701" w:type="dxa"/>
            <w:vAlign w:val="center"/>
          </w:tcPr>
          <w:p w14:paraId="04C9D1D0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843" w:type="dxa"/>
            <w:vAlign w:val="center"/>
          </w:tcPr>
          <w:p w14:paraId="4D82D567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140</w:t>
            </w:r>
          </w:p>
        </w:tc>
        <w:tc>
          <w:tcPr>
            <w:tcW w:w="1843" w:type="dxa"/>
            <w:vAlign w:val="center"/>
          </w:tcPr>
          <w:p w14:paraId="2F41BD24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160</w:t>
            </w:r>
          </w:p>
        </w:tc>
        <w:tc>
          <w:tcPr>
            <w:tcW w:w="1813" w:type="dxa"/>
            <w:vAlign w:val="center"/>
          </w:tcPr>
          <w:p w14:paraId="0801D710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187,5</w:t>
            </w:r>
          </w:p>
        </w:tc>
      </w:tr>
      <w:tr w:rsidR="004F7AAD" w:rsidRPr="00707CD2" w14:paraId="3862BCFC" w14:textId="77777777" w:rsidTr="003917FA">
        <w:tc>
          <w:tcPr>
            <w:tcW w:w="2328" w:type="dxa"/>
            <w:vAlign w:val="center"/>
          </w:tcPr>
          <w:p w14:paraId="3AFE11FD" w14:textId="77777777" w:rsidR="004F7AAD" w:rsidRPr="00707CD2" w:rsidRDefault="004F7AAD" w:rsidP="003917FA">
            <w:pPr>
              <w:ind w:right="48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Thép ( %)</w:t>
            </w:r>
          </w:p>
        </w:tc>
        <w:tc>
          <w:tcPr>
            <w:tcW w:w="1701" w:type="dxa"/>
            <w:vAlign w:val="center"/>
          </w:tcPr>
          <w:p w14:paraId="4004DD91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843" w:type="dxa"/>
            <w:vAlign w:val="center"/>
          </w:tcPr>
          <w:p w14:paraId="15B4E888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120,83</w:t>
            </w:r>
          </w:p>
        </w:tc>
        <w:tc>
          <w:tcPr>
            <w:tcW w:w="1843" w:type="dxa"/>
            <w:vAlign w:val="center"/>
          </w:tcPr>
          <w:p w14:paraId="58496F9D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125</w:t>
            </w:r>
          </w:p>
        </w:tc>
        <w:tc>
          <w:tcPr>
            <w:tcW w:w="1813" w:type="dxa"/>
            <w:vAlign w:val="center"/>
          </w:tcPr>
          <w:p w14:paraId="144BBB72" w14:textId="77777777" w:rsidR="004F7AAD" w:rsidRPr="00707CD2" w:rsidRDefault="004F7AAD" w:rsidP="003917FA">
            <w:pPr>
              <w:ind w:right="48"/>
              <w:jc w:val="center"/>
              <w:rPr>
                <w:b/>
                <w:sz w:val="26"/>
                <w:szCs w:val="26"/>
                <w:lang w:val="vi-VN"/>
              </w:rPr>
            </w:pPr>
            <w:r w:rsidRPr="00707CD2">
              <w:rPr>
                <w:b/>
                <w:sz w:val="26"/>
                <w:szCs w:val="26"/>
                <w:lang w:val="vi-VN"/>
              </w:rPr>
              <w:t>66,3</w:t>
            </w:r>
          </w:p>
        </w:tc>
      </w:tr>
    </w:tbl>
    <w:p w14:paraId="3EF8EEB5" w14:textId="77777777" w:rsidR="004F7AAD" w:rsidRPr="00707CD2" w:rsidRDefault="004F7AAD" w:rsidP="004F7AAD">
      <w:pPr>
        <w:numPr>
          <w:ilvl w:val="0"/>
          <w:numId w:val="12"/>
        </w:numPr>
        <w:ind w:right="48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không ghi cách tính trừ 0,5 điểm</w:t>
      </w:r>
    </w:p>
    <w:p w14:paraId="6EEA6374" w14:textId="77777777" w:rsidR="004F7AAD" w:rsidRPr="00707CD2" w:rsidRDefault="004F7AAD" w:rsidP="004F7AAD">
      <w:pPr>
        <w:numPr>
          <w:ilvl w:val="0"/>
          <w:numId w:val="12"/>
        </w:numPr>
        <w:ind w:right="48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không ghi hoặc ghi sai đơn vị trừ  0,5đ</w:t>
      </w:r>
    </w:p>
    <w:p w14:paraId="30F640D8" w14:textId="77777777" w:rsidR="004F7AAD" w:rsidRPr="00707CD2" w:rsidRDefault="004F7AAD" w:rsidP="004F7AAD">
      <w:pPr>
        <w:ind w:left="48" w:right="48"/>
        <w:rPr>
          <w:b/>
          <w:sz w:val="26"/>
          <w:szCs w:val="26"/>
          <w:u w:val="single"/>
          <w:lang w:val="vi-VN"/>
        </w:rPr>
      </w:pPr>
      <w:r w:rsidRPr="00707CD2">
        <w:rPr>
          <w:b/>
          <w:sz w:val="26"/>
          <w:szCs w:val="26"/>
          <w:u w:val="single"/>
          <w:lang w:val="vi-VN"/>
        </w:rPr>
        <w:t>b)Vẽ đúng, đẹp, đầy đủ : 1 điểm</w:t>
      </w:r>
    </w:p>
    <w:p w14:paraId="722260ED" w14:textId="77777777" w:rsidR="004F7AAD" w:rsidRPr="00707CD2" w:rsidRDefault="004F7AAD" w:rsidP="004F7AAD">
      <w:pPr>
        <w:ind w:right="48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-Sai dạng biểu đồ nếu : khg có tên ( cho 0,25 điểm), sai tỉ lệ ( không điểm), đầy đủ ( cho 0,5đ)</w:t>
      </w:r>
    </w:p>
    <w:p w14:paraId="2BED68B9" w14:textId="77777777" w:rsidR="004F7AAD" w:rsidRPr="00707CD2" w:rsidRDefault="004F7AAD" w:rsidP="004F7AAD">
      <w:pPr>
        <w:ind w:right="48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sai tỉ lệ: trừ 0,5điểm</w:t>
      </w:r>
    </w:p>
    <w:p w14:paraId="4DD74804" w14:textId="77777777" w:rsidR="004F7AAD" w:rsidRPr="00707CD2" w:rsidRDefault="004F7AAD" w:rsidP="004F7AAD">
      <w:pPr>
        <w:ind w:right="48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sai đơn vị : trừ 0,25điểm</w:t>
      </w:r>
    </w:p>
    <w:p w14:paraId="56F28DE1" w14:textId="77777777" w:rsidR="004F7AAD" w:rsidRPr="00707CD2" w:rsidRDefault="004F7AAD" w:rsidP="004F7AAD">
      <w:pPr>
        <w:ind w:right="48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không tên biểu đồ : trừ 0,25điểm</w:t>
      </w:r>
    </w:p>
    <w:p w14:paraId="3239D512" w14:textId="77777777" w:rsidR="004F7AAD" w:rsidRPr="00707CD2" w:rsidRDefault="004F7AAD" w:rsidP="004F7AAD">
      <w:pPr>
        <w:ind w:right="48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không số liệu : trừ 0,25điểm</w:t>
      </w:r>
    </w:p>
    <w:p w14:paraId="6FAFCF54" w14:textId="77777777" w:rsidR="004F7AAD" w:rsidRPr="00707CD2" w:rsidRDefault="004F7AAD" w:rsidP="004F7AAD">
      <w:pPr>
        <w:ind w:right="48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sai tỉ lệ 2 năm: trừ 0,25 điểm</w:t>
      </w:r>
    </w:p>
    <w:p w14:paraId="46B1C7C5" w14:textId="77777777" w:rsidR="004F7AAD" w:rsidRPr="00707CD2" w:rsidRDefault="004F7AAD" w:rsidP="004F7AAD">
      <w:pPr>
        <w:ind w:right="48"/>
        <w:rPr>
          <w:sz w:val="26"/>
          <w:szCs w:val="26"/>
          <w:lang w:val="vi-VN"/>
        </w:rPr>
      </w:pPr>
      <w:r w:rsidRPr="00707CD2">
        <w:rPr>
          <w:sz w:val="26"/>
          <w:szCs w:val="26"/>
          <w:lang w:val="vi-VN"/>
        </w:rPr>
        <w:t>- vẽ các điểm chưa đủ:  trừ 0,25điểm</w:t>
      </w:r>
      <w:r w:rsidRPr="00707CD2">
        <w:rPr>
          <w:b/>
          <w:sz w:val="26"/>
          <w:szCs w:val="26"/>
          <w:lang w:val="vi-VN"/>
        </w:rPr>
        <w:t xml:space="preserve">  </w:t>
      </w:r>
      <w:r w:rsidRPr="00707CD2">
        <w:rPr>
          <w:i/>
          <w:sz w:val="26"/>
          <w:szCs w:val="26"/>
          <w:lang w:val="vi-VN"/>
        </w:rPr>
        <w:t>-</w:t>
      </w:r>
      <w:r w:rsidRPr="00707CD2">
        <w:rPr>
          <w:b/>
          <w:i/>
          <w:sz w:val="26"/>
          <w:szCs w:val="26"/>
          <w:lang w:val="vi-VN"/>
        </w:rPr>
        <w:t xml:space="preserve"> </w:t>
      </w:r>
      <w:r w:rsidRPr="00707CD2">
        <w:rPr>
          <w:sz w:val="26"/>
          <w:szCs w:val="26"/>
          <w:lang w:val="vi-VN"/>
        </w:rPr>
        <w:t xml:space="preserve">2 năm </w:t>
      </w:r>
    </w:p>
    <w:p w14:paraId="554B399F" w14:textId="77777777" w:rsidR="004F7AAD" w:rsidRDefault="004F7AAD" w:rsidP="00AC534F">
      <w:pPr>
        <w:spacing w:before="240"/>
        <w:ind w:firstLine="283"/>
        <w:jc w:val="center"/>
        <w:rPr>
          <w:sz w:val="2"/>
        </w:rPr>
      </w:pPr>
    </w:p>
    <w:sectPr w:rsidR="004F7AAD" w:rsidSect="00615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76" w:right="576" w:bottom="576" w:left="172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B96CE" w14:textId="77777777" w:rsidR="00297733" w:rsidRDefault="00297733" w:rsidP="00307DA5">
      <w:r>
        <w:separator/>
      </w:r>
    </w:p>
  </w:endnote>
  <w:endnote w:type="continuationSeparator" w:id="0">
    <w:p w14:paraId="0046C764" w14:textId="77777777" w:rsidR="00297733" w:rsidRDefault="00297733" w:rsidP="0030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74D3E" w14:textId="77777777" w:rsidR="00307DA5" w:rsidRDefault="00307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550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4AAD9" w14:textId="6A0E1362" w:rsidR="00307DA5" w:rsidRDefault="00307D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39E7C" w14:textId="77777777" w:rsidR="00307DA5" w:rsidRDefault="00307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D4C4A" w14:textId="77777777" w:rsidR="00307DA5" w:rsidRDefault="00307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71B03" w14:textId="77777777" w:rsidR="00297733" w:rsidRDefault="00297733" w:rsidP="00307DA5">
      <w:r>
        <w:separator/>
      </w:r>
    </w:p>
  </w:footnote>
  <w:footnote w:type="continuationSeparator" w:id="0">
    <w:p w14:paraId="0BA45FD4" w14:textId="77777777" w:rsidR="00297733" w:rsidRDefault="00297733" w:rsidP="0030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18B3" w14:textId="77777777" w:rsidR="00307DA5" w:rsidRDefault="00307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A8E96" w14:textId="77777777" w:rsidR="00307DA5" w:rsidRDefault="00307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FB5B" w14:textId="77777777" w:rsidR="00307DA5" w:rsidRDefault="00307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94B"/>
    <w:multiLevelType w:val="hybridMultilevel"/>
    <w:tmpl w:val="0E7E6B68"/>
    <w:lvl w:ilvl="0" w:tplc="0409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D425411"/>
    <w:multiLevelType w:val="hybridMultilevel"/>
    <w:tmpl w:val="57D84BDA"/>
    <w:lvl w:ilvl="0" w:tplc="01649896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0EAC0FA4"/>
    <w:multiLevelType w:val="hybridMultilevel"/>
    <w:tmpl w:val="E35011C8"/>
    <w:lvl w:ilvl="0" w:tplc="4770DF52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1340B22"/>
    <w:multiLevelType w:val="hybridMultilevel"/>
    <w:tmpl w:val="89E460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45458E1"/>
    <w:multiLevelType w:val="hybridMultilevel"/>
    <w:tmpl w:val="E5208DA2"/>
    <w:lvl w:ilvl="0" w:tplc="2B9A04DC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38F43354"/>
    <w:multiLevelType w:val="hybridMultilevel"/>
    <w:tmpl w:val="45A65D4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FC72C6"/>
    <w:multiLevelType w:val="hybridMultilevel"/>
    <w:tmpl w:val="20BAE79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3F8047FD"/>
    <w:multiLevelType w:val="hybridMultilevel"/>
    <w:tmpl w:val="905811D2"/>
    <w:lvl w:ilvl="0" w:tplc="E6C25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D36A9"/>
    <w:multiLevelType w:val="hybridMultilevel"/>
    <w:tmpl w:val="7CC8A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E0AF1"/>
    <w:multiLevelType w:val="hybridMultilevel"/>
    <w:tmpl w:val="7118107E"/>
    <w:lvl w:ilvl="0" w:tplc="7B76BAB0">
      <w:start w:val="3"/>
      <w:numFmt w:val="decimal"/>
      <w:lvlText w:val="(%1"/>
      <w:lvlJc w:val="left"/>
      <w:pPr>
        <w:ind w:left="72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C7AF0"/>
    <w:multiLevelType w:val="multilevel"/>
    <w:tmpl w:val="480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D0AE3"/>
    <w:multiLevelType w:val="hybridMultilevel"/>
    <w:tmpl w:val="A3B03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D"/>
    <w:rsid w:val="00035582"/>
    <w:rsid w:val="00091BE9"/>
    <w:rsid w:val="00092222"/>
    <w:rsid w:val="000949F1"/>
    <w:rsid w:val="000D0E2B"/>
    <w:rsid w:val="000D39E8"/>
    <w:rsid w:val="000F3DA3"/>
    <w:rsid w:val="000F4241"/>
    <w:rsid w:val="001E00B8"/>
    <w:rsid w:val="00222412"/>
    <w:rsid w:val="00244FB7"/>
    <w:rsid w:val="00246CF6"/>
    <w:rsid w:val="002762E3"/>
    <w:rsid w:val="00297733"/>
    <w:rsid w:val="00307DA5"/>
    <w:rsid w:val="003347A6"/>
    <w:rsid w:val="00416C3F"/>
    <w:rsid w:val="0042352A"/>
    <w:rsid w:val="00481BC1"/>
    <w:rsid w:val="004859F6"/>
    <w:rsid w:val="004B3C42"/>
    <w:rsid w:val="004B7807"/>
    <w:rsid w:val="004C63B3"/>
    <w:rsid w:val="004F24A9"/>
    <w:rsid w:val="004F7AAD"/>
    <w:rsid w:val="00512415"/>
    <w:rsid w:val="005221B0"/>
    <w:rsid w:val="00533730"/>
    <w:rsid w:val="005C4F29"/>
    <w:rsid w:val="005D472C"/>
    <w:rsid w:val="00615983"/>
    <w:rsid w:val="00623646"/>
    <w:rsid w:val="006318A6"/>
    <w:rsid w:val="006B11C7"/>
    <w:rsid w:val="006F72A3"/>
    <w:rsid w:val="00770B91"/>
    <w:rsid w:val="007822BC"/>
    <w:rsid w:val="007F75E6"/>
    <w:rsid w:val="00815048"/>
    <w:rsid w:val="008304EF"/>
    <w:rsid w:val="008500BD"/>
    <w:rsid w:val="008577FB"/>
    <w:rsid w:val="00880B32"/>
    <w:rsid w:val="008C5D35"/>
    <w:rsid w:val="009350C6"/>
    <w:rsid w:val="00967578"/>
    <w:rsid w:val="0097665E"/>
    <w:rsid w:val="009B0B3B"/>
    <w:rsid w:val="009B0E1F"/>
    <w:rsid w:val="009B2C12"/>
    <w:rsid w:val="009F7206"/>
    <w:rsid w:val="00A16383"/>
    <w:rsid w:val="00A34C71"/>
    <w:rsid w:val="00A9217F"/>
    <w:rsid w:val="00AC534F"/>
    <w:rsid w:val="00AD54A1"/>
    <w:rsid w:val="00AF2611"/>
    <w:rsid w:val="00B20C09"/>
    <w:rsid w:val="00B25350"/>
    <w:rsid w:val="00B4756A"/>
    <w:rsid w:val="00B56845"/>
    <w:rsid w:val="00B85171"/>
    <w:rsid w:val="00BD1D92"/>
    <w:rsid w:val="00C72999"/>
    <w:rsid w:val="00C759DB"/>
    <w:rsid w:val="00C924DC"/>
    <w:rsid w:val="00C9252C"/>
    <w:rsid w:val="00CB3902"/>
    <w:rsid w:val="00CC5074"/>
    <w:rsid w:val="00D0428A"/>
    <w:rsid w:val="00D04A30"/>
    <w:rsid w:val="00D44F30"/>
    <w:rsid w:val="00D92494"/>
    <w:rsid w:val="00DC5B10"/>
    <w:rsid w:val="00E53FC9"/>
    <w:rsid w:val="00E81FE5"/>
    <w:rsid w:val="00E82F0B"/>
    <w:rsid w:val="00EA65F8"/>
    <w:rsid w:val="00EC034D"/>
    <w:rsid w:val="00F421B5"/>
    <w:rsid w:val="00F82EEF"/>
    <w:rsid w:val="00F8774A"/>
    <w:rsid w:val="00FA2D06"/>
    <w:rsid w:val="00FA301E"/>
    <w:rsid w:val="00FB3F25"/>
    <w:rsid w:val="00FC56DA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0BD"/>
    <w:pPr>
      <w:spacing w:line="288" w:lineRule="auto"/>
    </w:pPr>
    <w:rPr>
      <w:rFonts w:ascii="VNI-Times" w:hAnsi="VNI-Times"/>
      <w:sz w:val="24"/>
      <w:szCs w:val="2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500BD"/>
    <w:rPr>
      <w:rFonts w:ascii="VNI-Times" w:eastAsia="Times New Roman" w:hAnsi="VNI-Times" w:cs="Times New Roman"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91B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983"/>
    <w:rPr>
      <w:sz w:val="24"/>
      <w:szCs w:val="24"/>
    </w:rPr>
  </w:style>
  <w:style w:type="table" w:styleId="TableGrid">
    <w:name w:val="Table Grid"/>
    <w:basedOn w:val="TableNormal"/>
    <w:uiPriority w:val="59"/>
    <w:rsid w:val="0061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C53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0BD"/>
    <w:pPr>
      <w:spacing w:line="288" w:lineRule="auto"/>
    </w:pPr>
    <w:rPr>
      <w:rFonts w:ascii="VNI-Times" w:hAnsi="VNI-Times"/>
      <w:sz w:val="24"/>
      <w:szCs w:val="2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500BD"/>
    <w:rPr>
      <w:rFonts w:ascii="VNI-Times" w:eastAsia="Times New Roman" w:hAnsi="VNI-Times" w:cs="Times New Roman"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91B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983"/>
    <w:rPr>
      <w:sz w:val="24"/>
      <w:szCs w:val="24"/>
    </w:rPr>
  </w:style>
  <w:style w:type="table" w:styleId="TableGrid">
    <w:name w:val="Table Grid"/>
    <w:basedOn w:val="TableNormal"/>
    <w:uiPriority w:val="59"/>
    <w:rsid w:val="0061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C53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1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559510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478728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94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794400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343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7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492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4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639417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63216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160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79799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297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1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55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01311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89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26934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92924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359200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92321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95496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18378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251474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538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87265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391001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64089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09407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61204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884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104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441630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5758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311457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997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851639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558075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84936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2018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21C7-00B4-49BA-9045-113BC00C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tram le ngoc</dc:creator>
  <cp:lastModifiedBy>Thanh loc</cp:lastModifiedBy>
  <cp:revision>4</cp:revision>
  <cp:lastPrinted>2023-03-02T01:16:00Z</cp:lastPrinted>
  <dcterms:created xsi:type="dcterms:W3CDTF">2022-12-27T01:09:00Z</dcterms:created>
  <dcterms:modified xsi:type="dcterms:W3CDTF">2023-03-02T01:17:00Z</dcterms:modified>
</cp:coreProperties>
</file>